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0342"/>
      </w:tblGrid>
      <w:tr w:rsidR="00B15998" w:rsidTr="00CF512D">
        <w:tc>
          <w:tcPr>
            <w:tcW w:w="10342" w:type="dxa"/>
            <w:hideMark/>
          </w:tcPr>
          <w:p w:rsidR="00B15998" w:rsidRDefault="00B15998" w:rsidP="00CF512D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2"/>
              </w:rPr>
            </w:pPr>
            <w:bookmarkStart w:id="0" w:name="_GoBack"/>
            <w:bookmarkEnd w:id="0"/>
            <w:r>
              <w:rPr>
                <w:rFonts w:ascii="Courier New" w:hAnsi="Courier New"/>
                <w:b/>
                <w:noProof w:val="0"/>
                <w:sz w:val="32"/>
              </w:rPr>
              <w:t>Stagione Sportiva 2016/2017</w:t>
            </w:r>
          </w:p>
        </w:tc>
      </w:tr>
      <w:tr w:rsidR="00B15998" w:rsidTr="00CF512D">
        <w:trPr>
          <w:trHeight w:val="133"/>
        </w:trPr>
        <w:tc>
          <w:tcPr>
            <w:tcW w:w="10342" w:type="dxa"/>
          </w:tcPr>
          <w:p w:rsidR="00B15998" w:rsidRDefault="00B15998" w:rsidP="00CF512D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16"/>
              </w:rPr>
            </w:pPr>
          </w:p>
        </w:tc>
      </w:tr>
      <w:tr w:rsidR="00B15998" w:rsidTr="00CF512D">
        <w:tc>
          <w:tcPr>
            <w:tcW w:w="10342" w:type="dxa"/>
            <w:hideMark/>
          </w:tcPr>
          <w:p w:rsidR="00B15998" w:rsidRDefault="00B15998" w:rsidP="00CF512D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6"/>
                <w:szCs w:val="36"/>
              </w:rPr>
            </w:pPr>
            <w:r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Comunicato Ufficiale </w:t>
            </w:r>
            <w:proofErr w:type="spellStart"/>
            <w:r>
              <w:rPr>
                <w:rFonts w:ascii="Courier New" w:hAnsi="Courier New"/>
                <w:b/>
                <w:noProof w:val="0"/>
                <w:sz w:val="36"/>
                <w:szCs w:val="36"/>
              </w:rPr>
              <w:t>N°</w:t>
            </w:r>
            <w:proofErr w:type="spellEnd"/>
            <w:r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 10 del 30/8/2016</w:t>
            </w:r>
          </w:p>
        </w:tc>
      </w:tr>
    </w:tbl>
    <w:p w:rsidR="00B15998" w:rsidRDefault="00B15998" w:rsidP="00B15998">
      <w:pPr>
        <w:pStyle w:val="Titolo1"/>
        <w:numPr>
          <w:ilvl w:val="0"/>
          <w:numId w:val="0"/>
        </w:numPr>
        <w:spacing w:before="120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1. Comunicazioni della F.I.G.C.</w:t>
      </w:r>
    </w:p>
    <w:p w:rsidR="00B15998" w:rsidRDefault="00B15998" w:rsidP="00B15998">
      <w:pPr>
        <w:pStyle w:val="Titolo1"/>
        <w:numPr>
          <w:ilvl w:val="0"/>
          <w:numId w:val="0"/>
        </w:numPr>
        <w:spacing w:before="120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 xml:space="preserve">2. Comunicazioni della </w:t>
      </w:r>
      <w:proofErr w:type="spellStart"/>
      <w:r>
        <w:rPr>
          <w:rFonts w:ascii="Courier New" w:hAnsi="Courier New"/>
          <w:noProof w:val="0"/>
        </w:rPr>
        <w:t>L.N.D.</w:t>
      </w:r>
      <w:proofErr w:type="spellEnd"/>
    </w:p>
    <w:p w:rsidR="00B15998" w:rsidRDefault="00B15998" w:rsidP="00B15998">
      <w:pPr>
        <w:pStyle w:val="Titolo1"/>
        <w:numPr>
          <w:ilvl w:val="0"/>
          <w:numId w:val="0"/>
        </w:numPr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3. Comunicazioni del Comitato Regionale</w:t>
      </w:r>
    </w:p>
    <w:p w:rsidR="00B15998" w:rsidRPr="00657C87" w:rsidRDefault="00B15998" w:rsidP="00B15998">
      <w:pPr>
        <w:pStyle w:val="Testonormal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3.1 SVINCOLO TESSERAMENTO ANNUALE PER INATTIVITA’ CALCIATORE </w:t>
      </w:r>
      <w:proofErr w:type="spellStart"/>
      <w:r>
        <w:rPr>
          <w:b/>
          <w:sz w:val="22"/>
          <w:szCs w:val="22"/>
          <w:u w:val="single"/>
        </w:rPr>
        <w:t>S.G.S.</w:t>
      </w:r>
      <w:proofErr w:type="spellEnd"/>
    </w:p>
    <w:p w:rsidR="00B15998" w:rsidRPr="00F04234" w:rsidRDefault="00B15998" w:rsidP="00B15998">
      <w:pPr>
        <w:pStyle w:val="Testonormale"/>
        <w:rPr>
          <w:sz w:val="22"/>
          <w:szCs w:val="22"/>
        </w:rPr>
      </w:pPr>
      <w:r w:rsidRPr="00F04234">
        <w:rPr>
          <w:sz w:val="22"/>
          <w:szCs w:val="22"/>
        </w:rPr>
        <w:t>BASTA Lorenzo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12.04.2002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VENUSIA CALCIO</w:t>
      </w:r>
    </w:p>
    <w:p w:rsidR="00B15998" w:rsidRPr="0060755A" w:rsidRDefault="00B15998" w:rsidP="00B15998">
      <w:pPr>
        <w:pStyle w:val="Testonormale"/>
        <w:rPr>
          <w:sz w:val="24"/>
          <w:szCs w:val="24"/>
        </w:rPr>
      </w:pPr>
    </w:p>
    <w:p w:rsidR="00B15998" w:rsidRDefault="00B15998" w:rsidP="00B15998">
      <w:pPr>
        <w:pStyle w:val="LndNormale1"/>
        <w:rPr>
          <w:rFonts w:ascii="Courier New" w:hAnsi="Courier New"/>
          <w:b/>
          <w:noProof w:val="0"/>
          <w:u w:val="single"/>
        </w:rPr>
      </w:pPr>
      <w:r>
        <w:rPr>
          <w:rFonts w:ascii="Courier New" w:hAnsi="Courier New"/>
          <w:b/>
          <w:noProof w:val="0"/>
          <w:u w:val="single"/>
        </w:rPr>
        <w:t>3.2 CONVEGNO “NUTRIZIONE E’ SALUTE”</w:t>
      </w:r>
    </w:p>
    <w:p w:rsidR="00B15998" w:rsidRDefault="00B15998" w:rsidP="00B15998">
      <w:pPr>
        <w:pStyle w:val="LndNormale1"/>
        <w:rPr>
          <w:rFonts w:ascii="Courier New" w:hAnsi="Courier New"/>
          <w:noProof w:val="0"/>
        </w:rPr>
      </w:pPr>
      <w:r>
        <w:rPr>
          <w:rFonts w:ascii="Courier New" w:hAnsi="Courier New"/>
          <w:b/>
          <w:noProof w:val="0"/>
        </w:rPr>
        <w:t>Vener</w:t>
      </w:r>
      <w:r w:rsidRPr="006E053F">
        <w:rPr>
          <w:rFonts w:ascii="Courier New" w:hAnsi="Courier New"/>
          <w:b/>
          <w:noProof w:val="0"/>
        </w:rPr>
        <w:t xml:space="preserve">dì </w:t>
      </w:r>
      <w:r>
        <w:rPr>
          <w:rFonts w:ascii="Courier New" w:hAnsi="Courier New"/>
          <w:b/>
          <w:noProof w:val="0"/>
        </w:rPr>
        <w:t>2 settembre 2016 a partire dalle ore 18</w:t>
      </w:r>
      <w:r w:rsidRPr="006E053F">
        <w:rPr>
          <w:rFonts w:ascii="Courier New" w:hAnsi="Courier New"/>
          <w:b/>
          <w:noProof w:val="0"/>
        </w:rPr>
        <w:t xml:space="preserve">.30 presso </w:t>
      </w:r>
      <w:r>
        <w:rPr>
          <w:rFonts w:ascii="Courier New" w:hAnsi="Courier New"/>
          <w:b/>
          <w:noProof w:val="0"/>
        </w:rPr>
        <w:t>l’Area Congressi di Piazza della Visitazione - Matera</w:t>
      </w:r>
      <w:r w:rsidRPr="006E053F">
        <w:rPr>
          <w:rFonts w:ascii="Courier New" w:hAnsi="Courier New"/>
          <w:noProof w:val="0"/>
        </w:rPr>
        <w:t xml:space="preserve"> si terrà il Convegno “Nutrizione è Salute</w:t>
      </w:r>
      <w:r>
        <w:rPr>
          <w:rFonts w:ascii="Courier New" w:hAnsi="Courier New"/>
          <w:noProof w:val="0"/>
        </w:rPr>
        <w:t>, educazione alimentare e prodotti lucani di qualità per lo sport e per le giovani generazioni</w:t>
      </w:r>
      <w:r w:rsidRPr="006E053F">
        <w:rPr>
          <w:rFonts w:ascii="Courier New" w:hAnsi="Courier New"/>
          <w:noProof w:val="0"/>
        </w:rPr>
        <w:t>”</w:t>
      </w:r>
      <w:r>
        <w:rPr>
          <w:rFonts w:ascii="Courier New" w:hAnsi="Courier New"/>
          <w:noProof w:val="0"/>
        </w:rPr>
        <w:t xml:space="preserve"> (</w:t>
      </w:r>
      <w:r w:rsidRPr="006E053F">
        <w:rPr>
          <w:rFonts w:ascii="Courier New" w:hAnsi="Courier New"/>
          <w:noProof w:val="0"/>
        </w:rPr>
        <w:t>di cui si allega brochure), per la campagna di e</w:t>
      </w:r>
      <w:r>
        <w:rPr>
          <w:rFonts w:ascii="Courier New" w:hAnsi="Courier New"/>
          <w:noProof w:val="0"/>
        </w:rPr>
        <w:t>ducazione alimentare promossa</w:t>
      </w:r>
      <w:r w:rsidRPr="006E053F">
        <w:rPr>
          <w:rFonts w:ascii="Courier New" w:hAnsi="Courier New"/>
          <w:noProof w:val="0"/>
        </w:rPr>
        <w:t xml:space="preserve"> dalla F.I.G.C. – </w:t>
      </w:r>
      <w:proofErr w:type="spellStart"/>
      <w:r w:rsidRPr="006E053F">
        <w:rPr>
          <w:rFonts w:ascii="Courier New" w:hAnsi="Courier New"/>
          <w:noProof w:val="0"/>
        </w:rPr>
        <w:t>L.N.D.</w:t>
      </w:r>
      <w:proofErr w:type="spellEnd"/>
      <w:r w:rsidRPr="006E053F">
        <w:rPr>
          <w:rFonts w:ascii="Courier New" w:hAnsi="Courier New"/>
          <w:noProof w:val="0"/>
        </w:rPr>
        <w:t>,</w:t>
      </w:r>
      <w:r>
        <w:rPr>
          <w:rFonts w:ascii="Courier New" w:hAnsi="Courier New"/>
          <w:noProof w:val="0"/>
        </w:rPr>
        <w:t xml:space="preserve"> con il sostegno del Dipartimento Politiche Agricole e Forestali della Regione Basilicata.</w:t>
      </w:r>
    </w:p>
    <w:p w:rsidR="00B15998" w:rsidRDefault="00B15998" w:rsidP="00B15998">
      <w:pPr>
        <w:pStyle w:val="LndNormale1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L’incontro</w:t>
      </w:r>
      <w:r w:rsidRPr="006E053F">
        <w:rPr>
          <w:rFonts w:ascii="Courier New" w:hAnsi="Courier New"/>
          <w:noProof w:val="0"/>
        </w:rPr>
        <w:t xml:space="preserve"> vedrà la presenza di autorevoli ospiti tra cui </w:t>
      </w:r>
      <w:r>
        <w:rPr>
          <w:rFonts w:ascii="Courier New" w:hAnsi="Courier New"/>
          <w:noProof w:val="0"/>
        </w:rPr>
        <w:t>il</w:t>
      </w:r>
      <w:r w:rsidRPr="006E053F">
        <w:rPr>
          <w:rFonts w:ascii="Courier New" w:hAnsi="Courier New"/>
          <w:noProof w:val="0"/>
        </w:rPr>
        <w:t xml:space="preserve"> Presidente della </w:t>
      </w:r>
      <w:r>
        <w:rPr>
          <w:rFonts w:ascii="Courier New" w:hAnsi="Courier New"/>
          <w:noProof w:val="0"/>
        </w:rPr>
        <w:t xml:space="preserve">LND Antonio Cosentino, il Presidente nazionale del Settore Giovanile e Scolastico della FIGC Vito </w:t>
      </w:r>
      <w:proofErr w:type="spellStart"/>
      <w:r>
        <w:rPr>
          <w:rFonts w:ascii="Courier New" w:hAnsi="Courier New"/>
          <w:noProof w:val="0"/>
        </w:rPr>
        <w:t>Tisci</w:t>
      </w:r>
      <w:proofErr w:type="spellEnd"/>
      <w:r>
        <w:rPr>
          <w:rFonts w:ascii="Courier New" w:hAnsi="Courier New"/>
          <w:noProof w:val="0"/>
        </w:rPr>
        <w:t xml:space="preserve">, il Presidente del CRB Piero </w:t>
      </w:r>
      <w:proofErr w:type="spellStart"/>
      <w:r>
        <w:rPr>
          <w:rFonts w:ascii="Courier New" w:hAnsi="Courier New"/>
          <w:noProof w:val="0"/>
        </w:rPr>
        <w:t>Rinaldi</w:t>
      </w:r>
      <w:proofErr w:type="spellEnd"/>
      <w:r>
        <w:rPr>
          <w:rFonts w:ascii="Courier New" w:hAnsi="Courier New"/>
          <w:noProof w:val="0"/>
        </w:rPr>
        <w:t xml:space="preserve">, l’Assessore regionale alle Politiche Agricole e Forestali Luca </w:t>
      </w:r>
      <w:proofErr w:type="spellStart"/>
      <w:r>
        <w:rPr>
          <w:rFonts w:ascii="Courier New" w:hAnsi="Courier New"/>
          <w:noProof w:val="0"/>
        </w:rPr>
        <w:t>Braia</w:t>
      </w:r>
      <w:proofErr w:type="spellEnd"/>
      <w:r>
        <w:rPr>
          <w:rFonts w:ascii="Courier New" w:hAnsi="Courier New"/>
          <w:noProof w:val="0"/>
        </w:rPr>
        <w:t xml:space="preserve">, il Sindaco del Comune di Matera Raffaello </w:t>
      </w:r>
      <w:proofErr w:type="spellStart"/>
      <w:r>
        <w:rPr>
          <w:rFonts w:ascii="Courier New" w:hAnsi="Courier New"/>
          <w:noProof w:val="0"/>
        </w:rPr>
        <w:t>Ruggieri</w:t>
      </w:r>
      <w:proofErr w:type="spellEnd"/>
      <w:r>
        <w:rPr>
          <w:rFonts w:ascii="Courier New" w:hAnsi="Courier New"/>
          <w:noProof w:val="0"/>
        </w:rPr>
        <w:t xml:space="preserve">, il Presidente del CONI Basilicata Leopoldo Desiderio e il capo delegazione della Nazionale di Calcio Under 16 Franco Selvaggi. </w:t>
      </w:r>
    </w:p>
    <w:p w:rsidR="00B15998" w:rsidRDefault="00B15998" w:rsidP="00B15998">
      <w:pPr>
        <w:pStyle w:val="LndNormale1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Sono previsti, inoltre, i contributi tecnico-scientifici di Rocco Vittorio Restaino (Autorità di Gestione PSR Basilicata), di Giovanni Oliva (Dipartimento Politiche Agricole e Forestali) e del nutrizionista Francesco La Rocca.</w:t>
      </w:r>
    </w:p>
    <w:p w:rsidR="00B15998" w:rsidRPr="006E053F" w:rsidRDefault="00B15998" w:rsidP="00B15998">
      <w:pPr>
        <w:pStyle w:val="LndNormale1"/>
        <w:rPr>
          <w:rFonts w:ascii="Courier New" w:hAnsi="Courier New"/>
          <w:noProof w:val="0"/>
        </w:rPr>
      </w:pPr>
      <w:r w:rsidRPr="006E053F">
        <w:rPr>
          <w:rFonts w:ascii="Courier New" w:hAnsi="Courier New"/>
          <w:noProof w:val="0"/>
        </w:rPr>
        <w:t>Considerata l’importanza dell’argomento</w:t>
      </w:r>
      <w:r>
        <w:rPr>
          <w:rFonts w:ascii="Courier New" w:hAnsi="Courier New"/>
          <w:noProof w:val="0"/>
        </w:rPr>
        <w:t>,</w:t>
      </w:r>
      <w:r w:rsidRPr="006E053F">
        <w:rPr>
          <w:rFonts w:ascii="Courier New" w:hAnsi="Courier New"/>
          <w:noProof w:val="0"/>
        </w:rPr>
        <w:t xml:space="preserve"> tutte le Società interessate sono caldamente invitate a partecipare.</w:t>
      </w:r>
    </w:p>
    <w:p w:rsidR="00B15998" w:rsidRPr="0060755A" w:rsidRDefault="00B15998" w:rsidP="00B15998">
      <w:pPr>
        <w:pStyle w:val="LndNormale1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 xml:space="preserve">Il convegno sarà preceduto dal </w:t>
      </w:r>
      <w:proofErr w:type="spellStart"/>
      <w:r>
        <w:rPr>
          <w:rFonts w:ascii="Courier New" w:hAnsi="Courier New"/>
          <w:b/>
          <w:noProof w:val="0"/>
        </w:rPr>
        <w:t>Fun</w:t>
      </w:r>
      <w:proofErr w:type="spellEnd"/>
      <w:r>
        <w:rPr>
          <w:rFonts w:ascii="Courier New" w:hAnsi="Courier New"/>
          <w:b/>
          <w:noProof w:val="0"/>
        </w:rPr>
        <w:t xml:space="preserve"> </w:t>
      </w:r>
      <w:proofErr w:type="spellStart"/>
      <w:r>
        <w:rPr>
          <w:rFonts w:ascii="Courier New" w:hAnsi="Courier New"/>
          <w:b/>
          <w:noProof w:val="0"/>
        </w:rPr>
        <w:t>Village</w:t>
      </w:r>
      <w:proofErr w:type="spellEnd"/>
      <w:r>
        <w:rPr>
          <w:rFonts w:ascii="Courier New" w:hAnsi="Courier New"/>
          <w:b/>
          <w:noProof w:val="0"/>
        </w:rPr>
        <w:t xml:space="preserve"> LND, </w:t>
      </w:r>
      <w:r>
        <w:rPr>
          <w:rFonts w:ascii="Courier New" w:hAnsi="Courier New"/>
          <w:noProof w:val="0"/>
        </w:rPr>
        <w:t xml:space="preserve">allestito in </w:t>
      </w:r>
      <w:r w:rsidRPr="0060755A">
        <w:rPr>
          <w:rFonts w:ascii="Courier New" w:hAnsi="Courier New"/>
          <w:b/>
          <w:noProof w:val="0"/>
        </w:rPr>
        <w:t>Piazza Vittorio</w:t>
      </w:r>
      <w:r>
        <w:rPr>
          <w:rFonts w:ascii="Courier New" w:hAnsi="Courier New"/>
          <w:noProof w:val="0"/>
        </w:rPr>
        <w:t xml:space="preserve"> </w:t>
      </w:r>
      <w:r w:rsidRPr="0060755A">
        <w:rPr>
          <w:rFonts w:ascii="Courier New" w:hAnsi="Courier New"/>
          <w:b/>
          <w:noProof w:val="0"/>
        </w:rPr>
        <w:t>Veneto dalle 10 alle 18</w:t>
      </w:r>
      <w:r>
        <w:rPr>
          <w:rFonts w:ascii="Courier New" w:hAnsi="Courier New"/>
          <w:b/>
          <w:noProof w:val="0"/>
        </w:rPr>
        <w:t xml:space="preserve">, </w:t>
      </w:r>
      <w:r>
        <w:rPr>
          <w:rFonts w:ascii="Courier New" w:hAnsi="Courier New"/>
          <w:noProof w:val="0"/>
        </w:rPr>
        <w:t>area con giochi e percorsi didattici dedicata ai piccoli atleti delle scuole calcio e dei centri calcistici di base della Basilicata.</w:t>
      </w:r>
    </w:p>
    <w:p w:rsidR="00B15998" w:rsidRPr="0060755A" w:rsidRDefault="00B15998" w:rsidP="00B15998">
      <w:pPr>
        <w:pStyle w:val="LndNormale1"/>
        <w:rPr>
          <w:rFonts w:ascii="Courier New" w:hAnsi="Courier New"/>
          <w:sz w:val="24"/>
          <w:szCs w:val="24"/>
        </w:rPr>
      </w:pPr>
    </w:p>
    <w:p w:rsidR="00B15998" w:rsidRDefault="00B15998" w:rsidP="00B15998">
      <w:pPr>
        <w:pStyle w:val="LndNormale1"/>
        <w:rPr>
          <w:rFonts w:ascii="Courier New" w:hAnsi="Courier New" w:cs="Courier New"/>
          <w:b/>
          <w:noProof w:val="0"/>
          <w:u w:val="single"/>
        </w:rPr>
      </w:pPr>
      <w:r>
        <w:rPr>
          <w:rFonts w:ascii="Courier New" w:hAnsi="Courier New" w:cs="Courier New"/>
          <w:b/>
          <w:noProof w:val="0"/>
          <w:u w:val="single"/>
        </w:rPr>
        <w:t xml:space="preserve">Pubblicato in Potenza ed affisso all’albo del </w:t>
      </w:r>
      <w:proofErr w:type="spellStart"/>
      <w:r>
        <w:rPr>
          <w:rFonts w:ascii="Courier New" w:hAnsi="Courier New" w:cs="Courier New"/>
          <w:b/>
          <w:noProof w:val="0"/>
          <w:u w:val="single"/>
        </w:rPr>
        <w:t>C.R.</w:t>
      </w:r>
      <w:proofErr w:type="spellEnd"/>
      <w:r>
        <w:rPr>
          <w:rFonts w:ascii="Courier New" w:hAnsi="Courier New" w:cs="Courier New"/>
          <w:b/>
          <w:noProof w:val="0"/>
          <w:u w:val="single"/>
        </w:rPr>
        <w:t xml:space="preserve"> Basilicata il 30/08/2016</w:t>
      </w:r>
    </w:p>
    <w:p w:rsidR="00B15998" w:rsidRDefault="00B15998" w:rsidP="00B15998">
      <w:pPr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77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385"/>
        <w:gridCol w:w="5385"/>
      </w:tblGrid>
      <w:tr w:rsidR="00B15998" w:rsidTr="00CF512D">
        <w:tc>
          <w:tcPr>
            <w:tcW w:w="5387" w:type="dxa"/>
            <w:hideMark/>
          </w:tcPr>
          <w:p w:rsidR="00B15998" w:rsidRDefault="00B15998" w:rsidP="00CF512D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>
              <w:rPr>
                <w:rFonts w:ascii="Courier New" w:hAnsi="Courier New" w:cs="Courier New"/>
                <w:noProof w:val="0"/>
              </w:rPr>
              <w:t>Il Segretario</w:t>
            </w:r>
          </w:p>
          <w:p w:rsidR="00B15998" w:rsidRDefault="00B15998" w:rsidP="00CF512D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>
              <w:rPr>
                <w:rFonts w:ascii="Courier New" w:hAnsi="Courier New" w:cs="Courier New"/>
                <w:noProof w:val="0"/>
              </w:rPr>
              <w:t xml:space="preserve">(Rocco </w:t>
            </w:r>
            <w:proofErr w:type="spellStart"/>
            <w:r>
              <w:rPr>
                <w:rFonts w:ascii="Courier New" w:hAnsi="Courier New" w:cs="Courier New"/>
                <w:noProof w:val="0"/>
              </w:rPr>
              <w:t>Picciano</w:t>
            </w:r>
            <w:proofErr w:type="spellEnd"/>
            <w:r>
              <w:rPr>
                <w:rFonts w:ascii="Courier New" w:hAnsi="Courier New" w:cs="Courier New"/>
                <w:noProof w:val="0"/>
              </w:rPr>
              <w:t>)</w:t>
            </w:r>
          </w:p>
        </w:tc>
        <w:tc>
          <w:tcPr>
            <w:tcW w:w="5387" w:type="dxa"/>
          </w:tcPr>
          <w:p w:rsidR="00B15998" w:rsidRDefault="00B15998" w:rsidP="00CF512D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>
              <w:rPr>
                <w:rFonts w:ascii="Courier New" w:hAnsi="Courier New" w:cs="Courier New"/>
                <w:noProof w:val="0"/>
              </w:rPr>
              <w:t>Il Presidente</w:t>
            </w:r>
          </w:p>
          <w:p w:rsidR="00B15998" w:rsidRDefault="00B15998" w:rsidP="00CF512D">
            <w:pPr>
              <w:pStyle w:val="LndNormale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(Pietro Rinaldi)</w:t>
            </w:r>
          </w:p>
          <w:p w:rsidR="00B15998" w:rsidRDefault="00B15998" w:rsidP="00CF512D">
            <w:pPr>
              <w:pStyle w:val="LndNormale1"/>
              <w:rPr>
                <w:rFonts w:ascii="Courier New" w:hAnsi="Courier New" w:cs="Courier New"/>
                <w:noProof w:val="0"/>
              </w:rPr>
            </w:pPr>
          </w:p>
        </w:tc>
      </w:tr>
    </w:tbl>
    <w:p w:rsidR="000F326C" w:rsidRPr="009C399B" w:rsidRDefault="000F326C" w:rsidP="009C399B">
      <w:pPr>
        <w:rPr>
          <w:b/>
        </w:rPr>
      </w:pPr>
    </w:p>
    <w:sectPr w:rsidR="000F326C" w:rsidRPr="009C399B" w:rsidSect="00016715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418" w:right="567" w:bottom="1134" w:left="567" w:header="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98" w:rsidRDefault="000C1798" w:rsidP="006D72BB">
      <w:r>
        <w:separator/>
      </w:r>
    </w:p>
  </w:endnote>
  <w:endnote w:type="continuationSeparator" w:id="0">
    <w:p w:rsidR="000C1798" w:rsidRDefault="000C1798" w:rsidP="006D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9B" w:rsidRDefault="00E05D40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-2452370</wp:posOffset>
          </wp:positionV>
          <wp:extent cx="6766560" cy="2638425"/>
          <wp:effectExtent l="0" t="0" r="0" b="3175"/>
          <wp:wrapSquare wrapText="bothSides"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98" w:rsidRDefault="000C1798" w:rsidP="006D72BB">
      <w:r>
        <w:separator/>
      </w:r>
    </w:p>
  </w:footnote>
  <w:footnote w:type="continuationSeparator" w:id="0">
    <w:p w:rsidR="000C1798" w:rsidRDefault="000C1798" w:rsidP="006D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BB" w:rsidRDefault="007315D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81.1pt;height:680.55pt;z-index:-251657728;mso-wrap-edited:f;mso-position-horizontal:center;mso-position-horizontal-relative:margin;mso-position-vertical:center;mso-position-vertical-relative:margin" wrapcoords="-34 0 -34 21576 21600 21576 21600 0 -34 0">
          <v:imagedata r:id="rId1" o:title="carta-intestata-potenz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5" w:rsidRDefault="00B15998">
    <w:pPr>
      <w:pStyle w:val="Intestazione"/>
      <w:jc w:val="center"/>
    </w:pPr>
    <w:r>
      <w:t>10</w:t>
    </w:r>
    <w:r w:rsidR="00016715">
      <w:t>/</w:t>
    </w:r>
    <w:sdt>
      <w:sdtPr>
        <w:id w:val="1300262813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016715" w:rsidRDefault="0001671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BB" w:rsidRDefault="00E05D40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-694055</wp:posOffset>
          </wp:positionH>
          <wp:positionV relativeFrom="paragraph">
            <wp:posOffset>-33655</wp:posOffset>
          </wp:positionV>
          <wp:extent cx="7531100" cy="1435100"/>
          <wp:effectExtent l="0" t="0" r="12700" b="12700"/>
          <wp:wrapSquare wrapText="bothSides"/>
          <wp:docPr id="13" name="Immagine 13" descr="/Users/jetbit/Desktop/BASILI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/Users/jetbit/Desktop/BASILIC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pPr>
        <w:ind w:left="426" w:firstLine="0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141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59D"/>
    <w:rsid w:val="00016715"/>
    <w:rsid w:val="000A5204"/>
    <w:rsid w:val="000C1798"/>
    <w:rsid w:val="000F326C"/>
    <w:rsid w:val="003B40D4"/>
    <w:rsid w:val="004168E0"/>
    <w:rsid w:val="00645EB0"/>
    <w:rsid w:val="006D2685"/>
    <w:rsid w:val="006D582E"/>
    <w:rsid w:val="006D72BB"/>
    <w:rsid w:val="007315DD"/>
    <w:rsid w:val="007D262D"/>
    <w:rsid w:val="00922FFA"/>
    <w:rsid w:val="009C399B"/>
    <w:rsid w:val="00B15998"/>
    <w:rsid w:val="00BA28A0"/>
    <w:rsid w:val="00BC2E23"/>
    <w:rsid w:val="00C74DDC"/>
    <w:rsid w:val="00D2559D"/>
    <w:rsid w:val="00D8081B"/>
    <w:rsid w:val="00E0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715"/>
    <w:rPr>
      <w:rFonts w:ascii="Times New Roman" w:eastAsia="Times New Roman" w:hAnsi="Times New Roman"/>
    </w:rPr>
  </w:style>
  <w:style w:type="paragraph" w:styleId="Titolo1">
    <w:name w:val="heading 1"/>
    <w:basedOn w:val="Normale"/>
    <w:next w:val="LndNormale1"/>
    <w:link w:val="Titolo1Carattere1"/>
    <w:qFormat/>
    <w:rsid w:val="00016715"/>
    <w:pPr>
      <w:keepNext/>
      <w:numPr>
        <w:numId w:val="1"/>
      </w:numPr>
      <w:spacing w:before="240" w:after="120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unhideWhenUsed/>
    <w:qFormat/>
    <w:rsid w:val="00016715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unhideWhenUsed/>
    <w:qFormat/>
    <w:rsid w:val="00016715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016715"/>
    <w:pPr>
      <w:keepNext/>
      <w:numPr>
        <w:ilvl w:val="3"/>
        <w:numId w:val="1"/>
      </w:numPr>
      <w:spacing w:before="240" w:after="60"/>
      <w:ind w:left="708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01671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01671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01671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nhideWhenUsed/>
    <w:qFormat/>
    <w:rsid w:val="0001671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nhideWhenUsed/>
    <w:qFormat/>
    <w:rsid w:val="000167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2BB"/>
  </w:style>
  <w:style w:type="paragraph" w:styleId="Pidipagina">
    <w:name w:val="footer"/>
    <w:basedOn w:val="Normale"/>
    <w:link w:val="PidipaginaCarattere"/>
    <w:uiPriority w:val="99"/>
    <w:unhideWhenUsed/>
    <w:rsid w:val="006D7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2BB"/>
  </w:style>
  <w:style w:type="character" w:customStyle="1" w:styleId="Titolo1Carattere">
    <w:name w:val="Titolo 1 Carattere"/>
    <w:basedOn w:val="Carpredefinitoparagrafo"/>
    <w:link w:val="Titolo1"/>
    <w:uiPriority w:val="9"/>
    <w:rsid w:val="000167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6715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016715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016715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6715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016715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016715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016715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016715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016715"/>
    <w:pPr>
      <w:jc w:val="both"/>
    </w:pPr>
    <w:rPr>
      <w:rFonts w:ascii="Arial" w:hAnsi="Arial"/>
      <w:noProof/>
      <w:sz w:val="22"/>
    </w:rPr>
  </w:style>
  <w:style w:type="paragraph" w:styleId="Testonormale">
    <w:name w:val="Plain Text"/>
    <w:basedOn w:val="Normale"/>
    <w:link w:val="TestonormaleCarattere1"/>
    <w:uiPriority w:val="99"/>
    <w:unhideWhenUsed/>
    <w:rsid w:val="00016715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16715"/>
    <w:rPr>
      <w:rFonts w:ascii="Consolas" w:eastAsia="Times New Roman" w:hAnsi="Consolas" w:cs="Consolas"/>
      <w:sz w:val="21"/>
      <w:szCs w:val="21"/>
    </w:rPr>
  </w:style>
  <w:style w:type="character" w:customStyle="1" w:styleId="LndNormale1Carattere">
    <w:name w:val="LndNormale1 Carattere"/>
    <w:link w:val="LndNormale1"/>
    <w:locked/>
    <w:rsid w:val="00016715"/>
    <w:rPr>
      <w:rFonts w:ascii="Arial" w:eastAsia="Times New Roman" w:hAnsi="Arial"/>
      <w:noProof/>
      <w:sz w:val="22"/>
    </w:rPr>
  </w:style>
  <w:style w:type="character" w:customStyle="1" w:styleId="Titolo1Carattere1">
    <w:name w:val="Titolo 1 Carattere1"/>
    <w:link w:val="Titolo1"/>
    <w:locked/>
    <w:rsid w:val="00016715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estonormaleCarattere1">
    <w:name w:val="Testo normale Carattere1"/>
    <w:link w:val="Testonormale"/>
    <w:uiPriority w:val="99"/>
    <w:locked/>
    <w:rsid w:val="00016715"/>
    <w:rPr>
      <w:rFonts w:ascii="Courier New" w:eastAsia="Times New Roman" w:hAnsi="Courier New"/>
    </w:rPr>
  </w:style>
  <w:style w:type="paragraph" w:customStyle="1" w:styleId="a">
    <w:rsid w:val="0001671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rsid w:val="00016715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671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671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C\Desktop\Carta_Basilic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224A78-F9A6-40CC-AFC4-027068AD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Carta_Basilicata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Jetbit Srls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</dc:creator>
  <cp:lastModifiedBy>FIGC</cp:lastModifiedBy>
  <cp:revision>2</cp:revision>
  <dcterms:created xsi:type="dcterms:W3CDTF">2016-09-07T07:45:00Z</dcterms:created>
  <dcterms:modified xsi:type="dcterms:W3CDTF">2016-09-07T08:00:00Z</dcterms:modified>
</cp:coreProperties>
</file>